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71ED" w:rsidRPr="00A915DD" w:rsidP="000E448D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5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2-2676-2004/2025</w:t>
      </w:r>
    </w:p>
    <w:p w:rsidR="004171ED" w:rsidRPr="00A915DD" w:rsidP="004171ED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A915DD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4171ED" w:rsidRPr="00A915DD" w:rsidP="004171ED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15DD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4171ED" w:rsidRPr="00A915DD" w:rsidP="004171ED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15DD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4171ED" w:rsidRPr="00A915DD" w:rsidP="004171E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5DD">
        <w:rPr>
          <w:rFonts w:ascii="Times New Roman" w:eastAsia="Times New Roman" w:hAnsi="Times New Roman" w:cs="Times New Roman"/>
          <w:sz w:val="24"/>
          <w:szCs w:val="24"/>
          <w:lang w:eastAsia="ru-RU"/>
        </w:rPr>
        <w:t>23 октября 2025 года                                                                                     г. Нефтеюганск</w:t>
      </w:r>
    </w:p>
    <w:p w:rsidR="004171ED" w:rsidRPr="00A915DD" w:rsidP="004171ED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4171ED" w:rsidRPr="00A915DD" w:rsidP="004171ED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4171ED" w:rsidRPr="00A915DD" w:rsidP="004171ED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Дагаевой Д.А., </w:t>
      </w:r>
    </w:p>
    <w:p w:rsidR="004171ED" w:rsidRPr="00A915DD" w:rsidP="004171ED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5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заявлению общества с ограни</w:t>
      </w:r>
      <w:r w:rsidRPr="00A915D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ченной ответственностью «Профессиональная коллекторская организация Юнона» к Макаровой А.Р.</w:t>
      </w:r>
      <w:r w:rsidRPr="00A9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4171ED" w:rsidRPr="00A915DD" w:rsidP="004171ED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4171ED" w:rsidRPr="00A915DD" w:rsidP="004171ED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5DD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4171ED" w:rsidRPr="00A915DD" w:rsidP="004171ED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A915DD" w:rsidR="005C4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«Профессиональная коллекторская организация Юнона» </w:t>
      </w:r>
      <w:r w:rsidRPr="00A915DD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Макаровой А.Р.</w:t>
      </w:r>
      <w:r w:rsidRPr="00A9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 </w:t>
      </w:r>
      <w:r w:rsidRPr="00A915DD">
        <w:rPr>
          <w:sz w:val="24"/>
          <w:szCs w:val="24"/>
        </w:rPr>
        <w:t xml:space="preserve">- </w:t>
      </w:r>
      <w:r w:rsidRPr="00A915D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4171ED" w:rsidRPr="00A915DD" w:rsidP="004171ED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15DD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A915DD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A915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каровой А.Р.</w:t>
      </w:r>
      <w:r w:rsidRPr="00A9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(***</w:t>
      </w:r>
      <w:r w:rsidRPr="00A9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915DD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A915DD" w:rsidR="005C44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с ограниченной ответственностью «Профессиональная коллекторская организация Юнона»</w:t>
      </w:r>
      <w:r w:rsidRPr="00A9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(ИНН </w:t>
      </w:r>
      <w:r w:rsidRPr="00A915DD" w:rsidR="00354066">
        <w:rPr>
          <w:rFonts w:ascii="Times New Roman" w:eastAsia="Times New Roman" w:hAnsi="Times New Roman" w:cs="Times New Roman"/>
          <w:sz w:val="24"/>
          <w:szCs w:val="24"/>
          <w:lang w:eastAsia="ru-RU"/>
        </w:rPr>
        <w:t>7806253521</w:t>
      </w:r>
      <w:r w:rsidRPr="00A9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задолженность по договору займа </w:t>
      </w:r>
      <w:r w:rsidRPr="00A915DD" w:rsidR="0035406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10.10.2022</w:t>
      </w:r>
      <w:r w:rsidRPr="00A9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</w:t>
      </w:r>
      <w:r w:rsidRPr="00A915DD" w:rsidR="00354066">
        <w:rPr>
          <w:rFonts w:ascii="Times New Roman" w:eastAsia="Times New Roman" w:hAnsi="Times New Roman" w:cs="Times New Roman"/>
          <w:sz w:val="24"/>
          <w:szCs w:val="24"/>
          <w:lang w:eastAsia="ru-RU"/>
        </w:rPr>
        <w:t>11.10.2022 по 11.04.2023</w:t>
      </w:r>
      <w:r w:rsidRPr="00A9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A915DD" w:rsidR="00354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31 499,99 </w:t>
      </w:r>
      <w:r w:rsidRPr="00A915D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Pr="00A915DD">
        <w:rPr>
          <w:rFonts w:ascii="Times New Roman" w:hAnsi="Times New Roman" w:cs="Times New Roman"/>
          <w:sz w:val="24"/>
          <w:szCs w:val="24"/>
        </w:rPr>
        <w:t>; судебные расходы по уплате государственн</w:t>
      </w:r>
      <w:r w:rsidRPr="00A915DD" w:rsidR="00432C37">
        <w:rPr>
          <w:rFonts w:ascii="Times New Roman" w:hAnsi="Times New Roman" w:cs="Times New Roman"/>
          <w:sz w:val="24"/>
          <w:szCs w:val="24"/>
        </w:rPr>
        <w:t>ой пошлины в размере 4000 руб.,</w:t>
      </w:r>
      <w:r w:rsidRPr="00A915DD">
        <w:rPr>
          <w:rFonts w:ascii="Times New Roman" w:hAnsi="Times New Roman" w:cs="Times New Roman"/>
          <w:sz w:val="24"/>
          <w:szCs w:val="24"/>
        </w:rPr>
        <w:t xml:space="preserve"> а всего </w:t>
      </w:r>
      <w:r w:rsidRPr="00A915DD" w:rsidR="00432C37">
        <w:rPr>
          <w:rFonts w:ascii="Times New Roman" w:hAnsi="Times New Roman" w:cs="Times New Roman"/>
          <w:sz w:val="24"/>
          <w:szCs w:val="24"/>
        </w:rPr>
        <w:t>35 499</w:t>
      </w:r>
      <w:r w:rsidRPr="00A915DD">
        <w:rPr>
          <w:rFonts w:ascii="Times New Roman" w:hAnsi="Times New Roman" w:cs="Times New Roman"/>
          <w:sz w:val="24"/>
          <w:szCs w:val="24"/>
        </w:rPr>
        <w:t xml:space="preserve"> (</w:t>
      </w:r>
      <w:r w:rsidRPr="00A915DD" w:rsidR="00432C37">
        <w:rPr>
          <w:rFonts w:ascii="Times New Roman" w:hAnsi="Times New Roman" w:cs="Times New Roman"/>
          <w:sz w:val="24"/>
          <w:szCs w:val="24"/>
        </w:rPr>
        <w:t>тридцать пять тысяч четыреста девяносто девять) рублей 99</w:t>
      </w:r>
      <w:r w:rsidRPr="00A915DD">
        <w:rPr>
          <w:rFonts w:ascii="Times New Roman" w:hAnsi="Times New Roman" w:cs="Times New Roman"/>
          <w:sz w:val="24"/>
          <w:szCs w:val="24"/>
        </w:rPr>
        <w:t xml:space="preserve"> копеек. </w:t>
      </w:r>
    </w:p>
    <w:p w:rsidR="004171ED" w:rsidRPr="00A915DD" w:rsidP="004171ED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участвующим в деле лицам, их представителям право подать заявление о соста</w:t>
      </w:r>
      <w:r w:rsidRPr="00A91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</w:t>
      </w:r>
      <w:r w:rsidRPr="00A91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тивной части</w:t>
      </w:r>
      <w:r w:rsidRPr="00A915DD">
        <w:rPr>
          <w:sz w:val="24"/>
          <w:szCs w:val="24"/>
        </w:rPr>
        <w:t xml:space="preserve"> </w:t>
      </w:r>
      <w:r w:rsidRPr="00A91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участвующих в деле, их представителей соответствующ</w:t>
      </w:r>
      <w:r w:rsidRPr="00A91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заявления. </w:t>
      </w:r>
    </w:p>
    <w:p w:rsidR="004171ED" w:rsidRPr="00A915DD" w:rsidP="004171ED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Неф</w:t>
      </w:r>
      <w:r w:rsidRPr="00A91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теюганский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4171ED" w:rsidRPr="00A915DD" w:rsidP="004171ED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</w:t>
      </w:r>
      <w:r w:rsidRPr="00A91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</w:t>
      </w:r>
      <w:r w:rsidRPr="00A91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4171ED" w:rsidRPr="00A915DD" w:rsidP="004171ED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ED" w:rsidRPr="00A915DD" w:rsidP="00A915DD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A915DD">
        <w:rPr>
          <w:rFonts w:ascii="Times New Roman" w:hAnsi="Times New Roman"/>
          <w:sz w:val="24"/>
          <w:szCs w:val="24"/>
        </w:rPr>
        <w:t xml:space="preserve">Мировой судья                              </w:t>
      </w:r>
      <w:r w:rsidRPr="00A915DD">
        <w:rPr>
          <w:rFonts w:ascii="Times New Roman" w:hAnsi="Times New Roman"/>
          <w:sz w:val="24"/>
          <w:szCs w:val="24"/>
        </w:rPr>
        <w:t xml:space="preserve">                                                    Т.П. Постовалова</w:t>
      </w:r>
    </w:p>
    <w:p w:rsidR="00AA6A59" w:rsidRPr="00A915DD">
      <w:pPr>
        <w:rPr>
          <w:sz w:val="24"/>
          <w:szCs w:val="24"/>
        </w:rPr>
      </w:pPr>
    </w:p>
    <w:sectPr w:rsidSect="000E448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2D"/>
    <w:rsid w:val="000E448D"/>
    <w:rsid w:val="002C30B3"/>
    <w:rsid w:val="00354066"/>
    <w:rsid w:val="004171ED"/>
    <w:rsid w:val="00432C37"/>
    <w:rsid w:val="005C4445"/>
    <w:rsid w:val="00A915DD"/>
    <w:rsid w:val="00AA6A59"/>
    <w:rsid w:val="00F25C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194777-3FAF-4F54-A72B-E9C82AF4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1E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C3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C3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